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2DA" w:rsidRPr="004902DA" w:rsidRDefault="004902DA" w:rsidP="004902DA">
      <w:pPr>
        <w:shd w:val="clear" w:color="auto" w:fill="FFFFFF"/>
        <w:spacing w:after="255" w:line="300" w:lineRule="atLeast"/>
        <w:outlineLvl w:val="1"/>
        <w:rPr>
          <w:rFonts w:ascii="Arial" w:eastAsia="Times New Roman" w:hAnsi="Arial" w:cs="Arial"/>
          <w:b/>
          <w:bCs/>
          <w:color w:val="4D4D4D"/>
          <w:sz w:val="27"/>
          <w:szCs w:val="27"/>
          <w:highlight w:val="yellow"/>
          <w:lang w:eastAsia="ru-RU"/>
        </w:rPr>
      </w:pPr>
      <w:r w:rsidRPr="004902DA">
        <w:rPr>
          <w:rFonts w:ascii="Arial" w:eastAsia="Times New Roman" w:hAnsi="Arial" w:cs="Arial"/>
          <w:b/>
          <w:bCs/>
          <w:color w:val="4D4D4D"/>
          <w:sz w:val="27"/>
          <w:szCs w:val="27"/>
          <w:highlight w:val="yellow"/>
          <w:lang w:eastAsia="ru-RU"/>
        </w:rPr>
        <w:t>Письмо Минфина России от 25 марта 2020 г. N 02-04-10/23870</w:t>
      </w:r>
      <w:proofErr w:type="gramStart"/>
      <w:r w:rsidRPr="004902DA">
        <w:rPr>
          <w:rFonts w:ascii="Arial" w:eastAsia="Times New Roman" w:hAnsi="Arial" w:cs="Arial"/>
          <w:b/>
          <w:bCs/>
          <w:color w:val="4D4D4D"/>
          <w:sz w:val="27"/>
          <w:szCs w:val="27"/>
          <w:highlight w:val="yellow"/>
          <w:lang w:eastAsia="ru-RU"/>
        </w:rPr>
        <w:t> О</w:t>
      </w:r>
      <w:proofErr w:type="gramEnd"/>
      <w:r w:rsidRPr="004902DA">
        <w:rPr>
          <w:rFonts w:ascii="Arial" w:eastAsia="Times New Roman" w:hAnsi="Arial" w:cs="Arial"/>
          <w:b/>
          <w:bCs/>
          <w:color w:val="4D4D4D"/>
          <w:sz w:val="27"/>
          <w:szCs w:val="27"/>
          <w:highlight w:val="yellow"/>
          <w:lang w:eastAsia="ru-RU"/>
        </w:rPr>
        <w:t>б отнесении пенсии за выслугу лет лицам, замещавшим муниципальные должности, к публичным нормативным обязательствам</w:t>
      </w:r>
    </w:p>
    <w:p w:rsidR="004902DA" w:rsidRPr="004902DA" w:rsidRDefault="004902DA" w:rsidP="004902DA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902DA">
        <w:rPr>
          <w:rFonts w:ascii="Arial" w:eastAsia="Times New Roman" w:hAnsi="Arial" w:cs="Arial"/>
          <w:color w:val="333333"/>
          <w:sz w:val="21"/>
          <w:szCs w:val="21"/>
          <w:highlight w:val="yellow"/>
          <w:lang w:eastAsia="ru-RU"/>
        </w:rPr>
        <w:t>16 апреля 2020</w:t>
      </w:r>
    </w:p>
    <w:p w:rsidR="004902DA" w:rsidRPr="004902DA" w:rsidRDefault="004902DA" w:rsidP="004902DA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bookmarkStart w:id="0" w:name="0"/>
      <w:bookmarkEnd w:id="0"/>
      <w:r w:rsidRPr="004902D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Департаментом бюджетной методологии и финансовой отчетности в государственном секторе Министерства финансов Российской Федерации рассмотрено письмо по вопросу отнесения пенсии за выслугу лет лицам, замещавшим муниципальные должности, к публичным нормативным обязательствам.</w:t>
      </w:r>
    </w:p>
    <w:p w:rsidR="004902DA" w:rsidRPr="004902DA" w:rsidRDefault="004902DA" w:rsidP="004902DA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4902D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 соответствии с Положением о Министерстве финансов Российской Федерации, утвержденным постановлением Правительства Российской Федерации от 30.06.2004 N 329, Минфин России является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бюджетной деятельности, однако Минфину России не предоставлено право официального толкования законодательных или иных нормативных правовых актов в части бюджетного законодательства.</w:t>
      </w:r>
      <w:proofErr w:type="gramEnd"/>
      <w:r w:rsidRPr="004902D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Вместе с тем полагаем возможным отметить следующее.</w:t>
      </w:r>
    </w:p>
    <w:p w:rsidR="004902DA" w:rsidRPr="004902DA" w:rsidRDefault="004902DA" w:rsidP="004902DA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902D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 соответствии со статьей 5 Федерального закона от 15.12.2001 N 166-ФЗ "О государственном пенсионном обеспечении в Российской Федерации" (далее - Федеральный закон N 166-ФЗ) к видам пенсий по государственному пенсионному обеспечению относится пенсия за выслугу лет.</w:t>
      </w:r>
    </w:p>
    <w:p w:rsidR="004902DA" w:rsidRPr="004902DA" w:rsidRDefault="004902DA" w:rsidP="004902DA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902D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Согласно пункту 4 статьи 7 Федерального закона N 166-ФЗ условия предоставления права на пенсию государственным гражданским служащим субъектов Российской Федерации и муниципальным служащим за счет средств бюджетов субъектов Российской Федерации и средств местных бюджетов определяются законами и иными нормативными правовыми актами субъектов Российской Федерации и актами органов местного самоуправления. </w:t>
      </w:r>
      <w:proofErr w:type="gramStart"/>
      <w:r w:rsidRPr="004902D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При этом государственные гражданские служащие субъектов Российской Федерации, муниципальные служащие имеют право на пенсию за выслугу лет, устанавливаемую к страховой пенсии по старости (инвалидности), назначенной в соответствии с Федеральным законом от 28.12.2013 N 400-ФЗ "О страховых пенсиях" либо досрочно назначенной в соответствии с Законом Российской Федерации от 19.04.1991 N 1032-1 "О занятости населения в Российской Федерации", при наличии стажа государственной</w:t>
      </w:r>
      <w:proofErr w:type="gramEnd"/>
      <w:r w:rsidRPr="004902D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гражданской службы, стажа муниципальной службы.</w:t>
      </w:r>
    </w:p>
    <w:p w:rsidR="004902DA" w:rsidRPr="004902DA" w:rsidRDefault="004902DA" w:rsidP="004902DA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4902D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 соответствии с Порядком формирования и применения кодов бюджетной классификации Российской Федерации, их структурой и принципами назначения, утвержденными приказом Министерства финансов Российской Федерации от 06.06.2019 N 85н, по виду расходов 312 "Иные пенсии, социальные доплаты к пенсиям" отражаются расходы по пенсионному обеспечению (социальные доплаты к пенсиям), осуществляемые за счет средств бюджетов субъектов Российской Федерации, средств местных бюджетов в соответствии с</w:t>
      </w:r>
      <w:proofErr w:type="gramEnd"/>
      <w:r w:rsidRPr="004902D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нормативными правовыми актами органов государственной власти субъектов Российской Федерации, органов местного самоуправления.</w:t>
      </w:r>
    </w:p>
    <w:p w:rsidR="004902DA" w:rsidRPr="004902DA" w:rsidRDefault="004902DA" w:rsidP="004902DA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4902D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Исходя из вышеуказанных законодательных норм и определения публичных нормативных обязательств, установленного статьей 6 Бюджетного кодекса Российской Федерации, расходы на выплату пенсий за выслугу лет, осуществляемые в соответствии с нормативными правовыми актами органов государственной власти </w:t>
      </w:r>
      <w:r w:rsidRPr="004902DA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 xml:space="preserve">субъектов Российской Федерации, органов местного самоуправления, </w:t>
      </w:r>
      <w:r w:rsidRPr="004902DA">
        <w:rPr>
          <w:rFonts w:ascii="Arial" w:eastAsia="Times New Roman" w:hAnsi="Arial" w:cs="Arial"/>
          <w:color w:val="333333"/>
          <w:sz w:val="23"/>
          <w:szCs w:val="23"/>
          <w:highlight w:val="yellow"/>
          <w:lang w:eastAsia="ru-RU"/>
        </w:rPr>
        <w:t>относятся к публичным нормативным обязательствам</w:t>
      </w:r>
      <w:r w:rsidRPr="004902D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и подлежат отражению по вышеуказанному виду расходов классификации бюджетов.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2"/>
        <w:gridCol w:w="4693"/>
      </w:tblGrid>
      <w:tr w:rsidR="004902DA" w:rsidRPr="004902DA" w:rsidTr="004902DA">
        <w:tc>
          <w:tcPr>
            <w:tcW w:w="2500" w:type="pct"/>
            <w:hideMark/>
          </w:tcPr>
          <w:p w:rsidR="004902DA" w:rsidRPr="004902DA" w:rsidRDefault="004902DA" w:rsidP="0049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Департамента бюджетной методологии и финансовой отчетности в государственном секторе</w:t>
            </w:r>
          </w:p>
        </w:tc>
        <w:tc>
          <w:tcPr>
            <w:tcW w:w="2500" w:type="pct"/>
            <w:hideMark/>
          </w:tcPr>
          <w:p w:rsidR="004902DA" w:rsidRPr="004902DA" w:rsidRDefault="004902DA" w:rsidP="0049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 Романов</w:t>
            </w:r>
          </w:p>
        </w:tc>
      </w:tr>
    </w:tbl>
    <w:p w:rsidR="004902DA" w:rsidRPr="004902DA" w:rsidRDefault="004902DA" w:rsidP="004902DA">
      <w:pPr>
        <w:shd w:val="clear" w:color="auto" w:fill="FFFFFF"/>
        <w:spacing w:after="255" w:line="300" w:lineRule="atLeast"/>
        <w:outlineLvl w:val="1"/>
        <w:rPr>
          <w:rFonts w:ascii="Arial" w:eastAsia="Times New Roman" w:hAnsi="Arial" w:cs="Arial"/>
          <w:b/>
          <w:bCs/>
          <w:color w:val="4D4D4D"/>
          <w:sz w:val="27"/>
          <w:szCs w:val="27"/>
          <w:lang w:eastAsia="ru-RU"/>
        </w:rPr>
      </w:pPr>
      <w:bookmarkStart w:id="1" w:name="review"/>
      <w:bookmarkEnd w:id="1"/>
      <w:r w:rsidRPr="004902DA">
        <w:rPr>
          <w:rFonts w:ascii="Arial" w:eastAsia="Times New Roman" w:hAnsi="Arial" w:cs="Arial"/>
          <w:b/>
          <w:bCs/>
          <w:color w:val="4D4D4D"/>
          <w:sz w:val="27"/>
          <w:szCs w:val="27"/>
          <w:lang w:eastAsia="ru-RU"/>
        </w:rPr>
        <w:t>Обзор документа</w:t>
      </w:r>
    </w:p>
    <w:p w:rsidR="004902DA" w:rsidRPr="004902DA" w:rsidRDefault="00E25359" w:rsidP="004902DA">
      <w:pPr>
        <w:spacing w:before="255" w:after="25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35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.75pt" o:hralign="center" o:hrstd="t" o:hrnoshade="t" o:hr="t" fillcolor="#333" stroked="f"/>
        </w:pict>
      </w:r>
    </w:p>
    <w:p w:rsidR="004902DA" w:rsidRPr="004902DA" w:rsidRDefault="004902DA" w:rsidP="004902DA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902D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Расходы на выплату пенсий за выслугу лет, осуществляемые в соответствии с нормативными правовыми актами региональных, местных властей, относятся к публичным нормативным обязательствам и отражаются по виду расходов 312 "Иные пенсии, социальные доплаты к пенсиям".</w:t>
      </w:r>
    </w:p>
    <w:p w:rsidR="004902DA" w:rsidRPr="004902DA" w:rsidRDefault="004902DA" w:rsidP="004902DA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902DA">
        <w:rPr>
          <w:rFonts w:ascii="Georgia" w:eastAsia="Times New Roman" w:hAnsi="Georgia" w:cs="Arial"/>
          <w:b/>
          <w:bCs/>
          <w:i/>
          <w:iCs/>
          <w:color w:val="333333"/>
          <w:sz w:val="24"/>
          <w:szCs w:val="24"/>
          <w:lang w:eastAsia="ru-RU"/>
        </w:rPr>
        <w:t xml:space="preserve">Для просмотра актуального текста документа и получения полной информации о вступлении в силу, изменениях и порядке применения документа, воспользуйтесь поиском в </w:t>
      </w:r>
      <w:proofErr w:type="gramStart"/>
      <w:r w:rsidRPr="004902DA">
        <w:rPr>
          <w:rFonts w:ascii="Georgia" w:eastAsia="Times New Roman" w:hAnsi="Georgia" w:cs="Arial"/>
          <w:b/>
          <w:bCs/>
          <w:i/>
          <w:iCs/>
          <w:color w:val="333333"/>
          <w:sz w:val="24"/>
          <w:szCs w:val="24"/>
          <w:lang w:eastAsia="ru-RU"/>
        </w:rPr>
        <w:t>Интернет-версии</w:t>
      </w:r>
      <w:proofErr w:type="gramEnd"/>
      <w:r w:rsidRPr="004902DA">
        <w:rPr>
          <w:rFonts w:ascii="Georgia" w:eastAsia="Times New Roman" w:hAnsi="Georgia" w:cs="Arial"/>
          <w:b/>
          <w:bCs/>
          <w:i/>
          <w:iCs/>
          <w:color w:val="333333"/>
          <w:sz w:val="24"/>
          <w:szCs w:val="24"/>
          <w:lang w:eastAsia="ru-RU"/>
        </w:rPr>
        <w:t xml:space="preserve"> системы ГАРАНТ:</w:t>
      </w:r>
    </w:p>
    <w:p w:rsidR="00E3291F" w:rsidRDefault="00E3291F"/>
    <w:sectPr w:rsidR="00E3291F" w:rsidSect="00E25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2DA"/>
    <w:rsid w:val="000032FE"/>
    <w:rsid w:val="00003E26"/>
    <w:rsid w:val="000058A0"/>
    <w:rsid w:val="000111BF"/>
    <w:rsid w:val="00012815"/>
    <w:rsid w:val="00016396"/>
    <w:rsid w:val="00027D8D"/>
    <w:rsid w:val="000315DD"/>
    <w:rsid w:val="00040387"/>
    <w:rsid w:val="00040B3D"/>
    <w:rsid w:val="00044D6A"/>
    <w:rsid w:val="00044E7E"/>
    <w:rsid w:val="00047FA2"/>
    <w:rsid w:val="000506B9"/>
    <w:rsid w:val="00053203"/>
    <w:rsid w:val="00057A29"/>
    <w:rsid w:val="00071BA6"/>
    <w:rsid w:val="00072060"/>
    <w:rsid w:val="00075313"/>
    <w:rsid w:val="0007587E"/>
    <w:rsid w:val="00077B92"/>
    <w:rsid w:val="00082338"/>
    <w:rsid w:val="000847CC"/>
    <w:rsid w:val="0008546E"/>
    <w:rsid w:val="00086E0E"/>
    <w:rsid w:val="00092E7C"/>
    <w:rsid w:val="00095AC4"/>
    <w:rsid w:val="000A1D9B"/>
    <w:rsid w:val="000A3234"/>
    <w:rsid w:val="000A4544"/>
    <w:rsid w:val="000B2779"/>
    <w:rsid w:val="000B311A"/>
    <w:rsid w:val="000B4E7E"/>
    <w:rsid w:val="000B5BF2"/>
    <w:rsid w:val="000B61CB"/>
    <w:rsid w:val="000B6BC1"/>
    <w:rsid w:val="000C4546"/>
    <w:rsid w:val="000C75DB"/>
    <w:rsid w:val="000C79DF"/>
    <w:rsid w:val="000C7C07"/>
    <w:rsid w:val="000C7D9A"/>
    <w:rsid w:val="000D0AEE"/>
    <w:rsid w:val="000D7250"/>
    <w:rsid w:val="000E1D3E"/>
    <w:rsid w:val="000F33E6"/>
    <w:rsid w:val="000F72BE"/>
    <w:rsid w:val="0010475D"/>
    <w:rsid w:val="00105AEF"/>
    <w:rsid w:val="0011000B"/>
    <w:rsid w:val="0011348B"/>
    <w:rsid w:val="00116197"/>
    <w:rsid w:val="00117522"/>
    <w:rsid w:val="0012199E"/>
    <w:rsid w:val="0012352A"/>
    <w:rsid w:val="0012377A"/>
    <w:rsid w:val="001242DD"/>
    <w:rsid w:val="00124D0B"/>
    <w:rsid w:val="00134DF9"/>
    <w:rsid w:val="00136186"/>
    <w:rsid w:val="00136722"/>
    <w:rsid w:val="00140E83"/>
    <w:rsid w:val="0014182D"/>
    <w:rsid w:val="00141928"/>
    <w:rsid w:val="00142C4D"/>
    <w:rsid w:val="00143C59"/>
    <w:rsid w:val="00144C43"/>
    <w:rsid w:val="0015232B"/>
    <w:rsid w:val="00153CFB"/>
    <w:rsid w:val="00153D58"/>
    <w:rsid w:val="0016741D"/>
    <w:rsid w:val="00167587"/>
    <w:rsid w:val="0017103E"/>
    <w:rsid w:val="00174A5C"/>
    <w:rsid w:val="0017685A"/>
    <w:rsid w:val="0017688B"/>
    <w:rsid w:val="001776ED"/>
    <w:rsid w:val="001820B5"/>
    <w:rsid w:val="00183505"/>
    <w:rsid w:val="00185DEC"/>
    <w:rsid w:val="0018718A"/>
    <w:rsid w:val="0018735B"/>
    <w:rsid w:val="001917D4"/>
    <w:rsid w:val="00192866"/>
    <w:rsid w:val="00194109"/>
    <w:rsid w:val="001A205E"/>
    <w:rsid w:val="001A5A3A"/>
    <w:rsid w:val="001B43BB"/>
    <w:rsid w:val="001C20FD"/>
    <w:rsid w:val="001C3743"/>
    <w:rsid w:val="001C6252"/>
    <w:rsid w:val="001C646B"/>
    <w:rsid w:val="001E5714"/>
    <w:rsid w:val="001E5FAE"/>
    <w:rsid w:val="001F0279"/>
    <w:rsid w:val="001F3F3C"/>
    <w:rsid w:val="001F5CCA"/>
    <w:rsid w:val="00203DAD"/>
    <w:rsid w:val="00204E81"/>
    <w:rsid w:val="00206014"/>
    <w:rsid w:val="00207C62"/>
    <w:rsid w:val="002115CF"/>
    <w:rsid w:val="00211B9D"/>
    <w:rsid w:val="002122BD"/>
    <w:rsid w:val="00214049"/>
    <w:rsid w:val="00217B43"/>
    <w:rsid w:val="002224AA"/>
    <w:rsid w:val="00224D86"/>
    <w:rsid w:val="0022626C"/>
    <w:rsid w:val="0023253B"/>
    <w:rsid w:val="0023572E"/>
    <w:rsid w:val="0024096D"/>
    <w:rsid w:val="0024434A"/>
    <w:rsid w:val="00246E27"/>
    <w:rsid w:val="002526E9"/>
    <w:rsid w:val="00255046"/>
    <w:rsid w:val="00256138"/>
    <w:rsid w:val="0025693D"/>
    <w:rsid w:val="002625EC"/>
    <w:rsid w:val="00266464"/>
    <w:rsid w:val="00271203"/>
    <w:rsid w:val="00271894"/>
    <w:rsid w:val="002722EA"/>
    <w:rsid w:val="002741AB"/>
    <w:rsid w:val="00274222"/>
    <w:rsid w:val="00274E5F"/>
    <w:rsid w:val="00280CB5"/>
    <w:rsid w:val="00286B37"/>
    <w:rsid w:val="00291EE2"/>
    <w:rsid w:val="00293EDC"/>
    <w:rsid w:val="00295C6B"/>
    <w:rsid w:val="00297022"/>
    <w:rsid w:val="002A07B1"/>
    <w:rsid w:val="002A0916"/>
    <w:rsid w:val="002A202E"/>
    <w:rsid w:val="002A4CF5"/>
    <w:rsid w:val="002A6F5E"/>
    <w:rsid w:val="002B012B"/>
    <w:rsid w:val="002B3622"/>
    <w:rsid w:val="002B7DFD"/>
    <w:rsid w:val="002C4575"/>
    <w:rsid w:val="002D0B98"/>
    <w:rsid w:val="002D0C93"/>
    <w:rsid w:val="002D16CF"/>
    <w:rsid w:val="002D2F4D"/>
    <w:rsid w:val="002D3AA7"/>
    <w:rsid w:val="002D5530"/>
    <w:rsid w:val="002D61AF"/>
    <w:rsid w:val="002E0C16"/>
    <w:rsid w:val="002E2023"/>
    <w:rsid w:val="002E37DD"/>
    <w:rsid w:val="002E50B9"/>
    <w:rsid w:val="002E5BCA"/>
    <w:rsid w:val="002F5E5D"/>
    <w:rsid w:val="002F6F6A"/>
    <w:rsid w:val="002F7CB0"/>
    <w:rsid w:val="00300449"/>
    <w:rsid w:val="003018C0"/>
    <w:rsid w:val="00305BD1"/>
    <w:rsid w:val="00306746"/>
    <w:rsid w:val="00311AD1"/>
    <w:rsid w:val="00311BF2"/>
    <w:rsid w:val="00321EE5"/>
    <w:rsid w:val="00322A9B"/>
    <w:rsid w:val="00325C96"/>
    <w:rsid w:val="003264CF"/>
    <w:rsid w:val="00333776"/>
    <w:rsid w:val="00336A43"/>
    <w:rsid w:val="0034438F"/>
    <w:rsid w:val="00345051"/>
    <w:rsid w:val="00350248"/>
    <w:rsid w:val="0035103A"/>
    <w:rsid w:val="0035234C"/>
    <w:rsid w:val="00353B8B"/>
    <w:rsid w:val="00354DEC"/>
    <w:rsid w:val="00355E74"/>
    <w:rsid w:val="00356929"/>
    <w:rsid w:val="0036095F"/>
    <w:rsid w:val="003714A7"/>
    <w:rsid w:val="00371A8E"/>
    <w:rsid w:val="00375533"/>
    <w:rsid w:val="00376184"/>
    <w:rsid w:val="00380749"/>
    <w:rsid w:val="003814BA"/>
    <w:rsid w:val="00383905"/>
    <w:rsid w:val="00384A14"/>
    <w:rsid w:val="00384BFE"/>
    <w:rsid w:val="00384EE0"/>
    <w:rsid w:val="003925F6"/>
    <w:rsid w:val="003950BB"/>
    <w:rsid w:val="00396CE3"/>
    <w:rsid w:val="0039708F"/>
    <w:rsid w:val="003A607E"/>
    <w:rsid w:val="003A7853"/>
    <w:rsid w:val="003C04BD"/>
    <w:rsid w:val="003C2C39"/>
    <w:rsid w:val="003C45C6"/>
    <w:rsid w:val="003C7005"/>
    <w:rsid w:val="003D6DFC"/>
    <w:rsid w:val="003E0D08"/>
    <w:rsid w:val="003E32DD"/>
    <w:rsid w:val="003E4329"/>
    <w:rsid w:val="003E6637"/>
    <w:rsid w:val="003E7832"/>
    <w:rsid w:val="003F07BF"/>
    <w:rsid w:val="003F0D76"/>
    <w:rsid w:val="003F79F5"/>
    <w:rsid w:val="00403870"/>
    <w:rsid w:val="0040396E"/>
    <w:rsid w:val="00416911"/>
    <w:rsid w:val="00421350"/>
    <w:rsid w:val="0042214F"/>
    <w:rsid w:val="00422A9C"/>
    <w:rsid w:val="0042645F"/>
    <w:rsid w:val="004300CD"/>
    <w:rsid w:val="0043016E"/>
    <w:rsid w:val="00432146"/>
    <w:rsid w:val="004374FE"/>
    <w:rsid w:val="004408B3"/>
    <w:rsid w:val="0044351E"/>
    <w:rsid w:val="00447BA7"/>
    <w:rsid w:val="00450F8C"/>
    <w:rsid w:val="004510E1"/>
    <w:rsid w:val="00456697"/>
    <w:rsid w:val="0046061B"/>
    <w:rsid w:val="0046234B"/>
    <w:rsid w:val="00467B3B"/>
    <w:rsid w:val="00474433"/>
    <w:rsid w:val="004765B4"/>
    <w:rsid w:val="0048109B"/>
    <w:rsid w:val="00483FF7"/>
    <w:rsid w:val="00484E2A"/>
    <w:rsid w:val="004851EA"/>
    <w:rsid w:val="00485CF5"/>
    <w:rsid w:val="0048744C"/>
    <w:rsid w:val="004902DA"/>
    <w:rsid w:val="004904C7"/>
    <w:rsid w:val="004919AB"/>
    <w:rsid w:val="00494D25"/>
    <w:rsid w:val="00495E9A"/>
    <w:rsid w:val="004A019A"/>
    <w:rsid w:val="004A4F66"/>
    <w:rsid w:val="004A5C6F"/>
    <w:rsid w:val="004A655B"/>
    <w:rsid w:val="004A754B"/>
    <w:rsid w:val="004A7556"/>
    <w:rsid w:val="004B0F41"/>
    <w:rsid w:val="004B2F0B"/>
    <w:rsid w:val="004B3200"/>
    <w:rsid w:val="004B67C1"/>
    <w:rsid w:val="004C60EF"/>
    <w:rsid w:val="004D2DCA"/>
    <w:rsid w:val="004D3D91"/>
    <w:rsid w:val="004D3FE7"/>
    <w:rsid w:val="004D5468"/>
    <w:rsid w:val="004D5D91"/>
    <w:rsid w:val="004D6550"/>
    <w:rsid w:val="004E0EC5"/>
    <w:rsid w:val="004E2D64"/>
    <w:rsid w:val="004E6C70"/>
    <w:rsid w:val="004E7757"/>
    <w:rsid w:val="004E7B97"/>
    <w:rsid w:val="004F0403"/>
    <w:rsid w:val="004F2004"/>
    <w:rsid w:val="004F2396"/>
    <w:rsid w:val="004F4299"/>
    <w:rsid w:val="005000A1"/>
    <w:rsid w:val="00502197"/>
    <w:rsid w:val="0050443A"/>
    <w:rsid w:val="005045D4"/>
    <w:rsid w:val="00505EF5"/>
    <w:rsid w:val="005102A5"/>
    <w:rsid w:val="005135FF"/>
    <w:rsid w:val="00513ADA"/>
    <w:rsid w:val="0051449B"/>
    <w:rsid w:val="00520B78"/>
    <w:rsid w:val="005243B6"/>
    <w:rsid w:val="00526ABB"/>
    <w:rsid w:val="00526ED7"/>
    <w:rsid w:val="0052797A"/>
    <w:rsid w:val="0053572F"/>
    <w:rsid w:val="00535A54"/>
    <w:rsid w:val="00543556"/>
    <w:rsid w:val="00551A10"/>
    <w:rsid w:val="005521C0"/>
    <w:rsid w:val="00556CAF"/>
    <w:rsid w:val="00560ACA"/>
    <w:rsid w:val="00564638"/>
    <w:rsid w:val="00567BD4"/>
    <w:rsid w:val="00570D48"/>
    <w:rsid w:val="00572709"/>
    <w:rsid w:val="0057358E"/>
    <w:rsid w:val="00583AF5"/>
    <w:rsid w:val="00587311"/>
    <w:rsid w:val="005941D9"/>
    <w:rsid w:val="00595B19"/>
    <w:rsid w:val="005A05F0"/>
    <w:rsid w:val="005A0F67"/>
    <w:rsid w:val="005A1901"/>
    <w:rsid w:val="005A505B"/>
    <w:rsid w:val="005A579F"/>
    <w:rsid w:val="005A6EED"/>
    <w:rsid w:val="005B5BED"/>
    <w:rsid w:val="005B5DE1"/>
    <w:rsid w:val="005B5FE1"/>
    <w:rsid w:val="005B6136"/>
    <w:rsid w:val="005C029C"/>
    <w:rsid w:val="005C5287"/>
    <w:rsid w:val="005C59F6"/>
    <w:rsid w:val="005C6E2B"/>
    <w:rsid w:val="005D07F9"/>
    <w:rsid w:val="005D2611"/>
    <w:rsid w:val="005D31D1"/>
    <w:rsid w:val="005D4C35"/>
    <w:rsid w:val="005D5F4A"/>
    <w:rsid w:val="005E25BD"/>
    <w:rsid w:val="005E6277"/>
    <w:rsid w:val="005E7253"/>
    <w:rsid w:val="005E7B31"/>
    <w:rsid w:val="005F175F"/>
    <w:rsid w:val="005F19C3"/>
    <w:rsid w:val="005F36AD"/>
    <w:rsid w:val="00601FD8"/>
    <w:rsid w:val="006028A0"/>
    <w:rsid w:val="00603DB3"/>
    <w:rsid w:val="006071F9"/>
    <w:rsid w:val="00607C4C"/>
    <w:rsid w:val="00610A4E"/>
    <w:rsid w:val="006122B1"/>
    <w:rsid w:val="006139AD"/>
    <w:rsid w:val="006262FA"/>
    <w:rsid w:val="0062783F"/>
    <w:rsid w:val="00631870"/>
    <w:rsid w:val="0063191E"/>
    <w:rsid w:val="00631CB4"/>
    <w:rsid w:val="00632CE6"/>
    <w:rsid w:val="00633555"/>
    <w:rsid w:val="00635390"/>
    <w:rsid w:val="0063629A"/>
    <w:rsid w:val="00636E24"/>
    <w:rsid w:val="00641FA9"/>
    <w:rsid w:val="00642E3A"/>
    <w:rsid w:val="006434F8"/>
    <w:rsid w:val="0065705A"/>
    <w:rsid w:val="00662F6E"/>
    <w:rsid w:val="00667217"/>
    <w:rsid w:val="00671F16"/>
    <w:rsid w:val="00672BBC"/>
    <w:rsid w:val="006759A3"/>
    <w:rsid w:val="0068473D"/>
    <w:rsid w:val="006900D2"/>
    <w:rsid w:val="0069086E"/>
    <w:rsid w:val="006A136E"/>
    <w:rsid w:val="006A3962"/>
    <w:rsid w:val="006B0145"/>
    <w:rsid w:val="006B1055"/>
    <w:rsid w:val="006B13C1"/>
    <w:rsid w:val="006B76C1"/>
    <w:rsid w:val="006C4413"/>
    <w:rsid w:val="006C4B90"/>
    <w:rsid w:val="006C5DEE"/>
    <w:rsid w:val="006C7322"/>
    <w:rsid w:val="006D02F1"/>
    <w:rsid w:val="006D1AA5"/>
    <w:rsid w:val="006D5D6C"/>
    <w:rsid w:val="006D726F"/>
    <w:rsid w:val="006D7D06"/>
    <w:rsid w:val="006F4CD3"/>
    <w:rsid w:val="006F7655"/>
    <w:rsid w:val="00704775"/>
    <w:rsid w:val="007067E4"/>
    <w:rsid w:val="007075C8"/>
    <w:rsid w:val="007077A1"/>
    <w:rsid w:val="00710A27"/>
    <w:rsid w:val="00711984"/>
    <w:rsid w:val="00715807"/>
    <w:rsid w:val="007160E9"/>
    <w:rsid w:val="00716DEF"/>
    <w:rsid w:val="00725162"/>
    <w:rsid w:val="00731087"/>
    <w:rsid w:val="00731429"/>
    <w:rsid w:val="00734B3E"/>
    <w:rsid w:val="007479EC"/>
    <w:rsid w:val="0076588A"/>
    <w:rsid w:val="00767CAB"/>
    <w:rsid w:val="0077060D"/>
    <w:rsid w:val="0077296D"/>
    <w:rsid w:val="00772D28"/>
    <w:rsid w:val="00773044"/>
    <w:rsid w:val="007768DE"/>
    <w:rsid w:val="00777E93"/>
    <w:rsid w:val="00781045"/>
    <w:rsid w:val="00781B9F"/>
    <w:rsid w:val="007853ED"/>
    <w:rsid w:val="0078571F"/>
    <w:rsid w:val="00785759"/>
    <w:rsid w:val="007927A0"/>
    <w:rsid w:val="00794878"/>
    <w:rsid w:val="00797FEB"/>
    <w:rsid w:val="007A1189"/>
    <w:rsid w:val="007A3504"/>
    <w:rsid w:val="007A36D2"/>
    <w:rsid w:val="007A3D0A"/>
    <w:rsid w:val="007A4ACB"/>
    <w:rsid w:val="007A7121"/>
    <w:rsid w:val="007B0FD1"/>
    <w:rsid w:val="007B52AA"/>
    <w:rsid w:val="007C7218"/>
    <w:rsid w:val="007D3B78"/>
    <w:rsid w:val="007E0ED6"/>
    <w:rsid w:val="007E2D2C"/>
    <w:rsid w:val="007E379B"/>
    <w:rsid w:val="007E7B28"/>
    <w:rsid w:val="007F1248"/>
    <w:rsid w:val="007F26AF"/>
    <w:rsid w:val="007F29F2"/>
    <w:rsid w:val="007F57D9"/>
    <w:rsid w:val="00801E03"/>
    <w:rsid w:val="0080442F"/>
    <w:rsid w:val="00811B84"/>
    <w:rsid w:val="00812B5E"/>
    <w:rsid w:val="00814C07"/>
    <w:rsid w:val="00831D06"/>
    <w:rsid w:val="0083573B"/>
    <w:rsid w:val="0084164A"/>
    <w:rsid w:val="00842C09"/>
    <w:rsid w:val="00843E2B"/>
    <w:rsid w:val="0084537F"/>
    <w:rsid w:val="00845E14"/>
    <w:rsid w:val="00846AA6"/>
    <w:rsid w:val="00855947"/>
    <w:rsid w:val="00857CA5"/>
    <w:rsid w:val="0086148D"/>
    <w:rsid w:val="00864FEE"/>
    <w:rsid w:val="00866FCF"/>
    <w:rsid w:val="00867DD5"/>
    <w:rsid w:val="008709BB"/>
    <w:rsid w:val="00871095"/>
    <w:rsid w:val="00874F13"/>
    <w:rsid w:val="0087564A"/>
    <w:rsid w:val="00875BB7"/>
    <w:rsid w:val="008777F9"/>
    <w:rsid w:val="008869A0"/>
    <w:rsid w:val="00892324"/>
    <w:rsid w:val="00892BEC"/>
    <w:rsid w:val="00893801"/>
    <w:rsid w:val="00893C85"/>
    <w:rsid w:val="00895E5B"/>
    <w:rsid w:val="0089614D"/>
    <w:rsid w:val="00897A33"/>
    <w:rsid w:val="008A7B1E"/>
    <w:rsid w:val="008B071D"/>
    <w:rsid w:val="008B083E"/>
    <w:rsid w:val="008B132B"/>
    <w:rsid w:val="008B2D49"/>
    <w:rsid w:val="008B3A86"/>
    <w:rsid w:val="008B4114"/>
    <w:rsid w:val="008B50FA"/>
    <w:rsid w:val="008C42B5"/>
    <w:rsid w:val="008D0C54"/>
    <w:rsid w:val="008D1CA0"/>
    <w:rsid w:val="008D2F20"/>
    <w:rsid w:val="008D64F1"/>
    <w:rsid w:val="008D66AC"/>
    <w:rsid w:val="008E4083"/>
    <w:rsid w:val="008E46A1"/>
    <w:rsid w:val="008E7211"/>
    <w:rsid w:val="008E76BD"/>
    <w:rsid w:val="008F27BB"/>
    <w:rsid w:val="008F324F"/>
    <w:rsid w:val="008F3D7B"/>
    <w:rsid w:val="008F7C96"/>
    <w:rsid w:val="0090162C"/>
    <w:rsid w:val="00901819"/>
    <w:rsid w:val="00905B7F"/>
    <w:rsid w:val="009061DC"/>
    <w:rsid w:val="009070DB"/>
    <w:rsid w:val="009112C1"/>
    <w:rsid w:val="009116A4"/>
    <w:rsid w:val="0091218D"/>
    <w:rsid w:val="00912FDD"/>
    <w:rsid w:val="009142D8"/>
    <w:rsid w:val="00915857"/>
    <w:rsid w:val="00920A13"/>
    <w:rsid w:val="0092695D"/>
    <w:rsid w:val="00927922"/>
    <w:rsid w:val="00933E83"/>
    <w:rsid w:val="00937CDC"/>
    <w:rsid w:val="00941557"/>
    <w:rsid w:val="00944DC7"/>
    <w:rsid w:val="009460FF"/>
    <w:rsid w:val="00952B2F"/>
    <w:rsid w:val="00955D77"/>
    <w:rsid w:val="009639FB"/>
    <w:rsid w:val="009677A9"/>
    <w:rsid w:val="009778FB"/>
    <w:rsid w:val="009805E5"/>
    <w:rsid w:val="00983C16"/>
    <w:rsid w:val="009847BF"/>
    <w:rsid w:val="00985D36"/>
    <w:rsid w:val="00986B0D"/>
    <w:rsid w:val="0099024A"/>
    <w:rsid w:val="00990A29"/>
    <w:rsid w:val="00994957"/>
    <w:rsid w:val="00997140"/>
    <w:rsid w:val="00997316"/>
    <w:rsid w:val="009B117C"/>
    <w:rsid w:val="009B1253"/>
    <w:rsid w:val="009B3090"/>
    <w:rsid w:val="009B442C"/>
    <w:rsid w:val="009B4EF9"/>
    <w:rsid w:val="009B7974"/>
    <w:rsid w:val="009C41D7"/>
    <w:rsid w:val="009C50A4"/>
    <w:rsid w:val="009D0D52"/>
    <w:rsid w:val="009D2C2B"/>
    <w:rsid w:val="009D4D5D"/>
    <w:rsid w:val="009E2AA0"/>
    <w:rsid w:val="009E449B"/>
    <w:rsid w:val="009E7197"/>
    <w:rsid w:val="009F0846"/>
    <w:rsid w:val="009F2D06"/>
    <w:rsid w:val="009F4BD8"/>
    <w:rsid w:val="009F4DE3"/>
    <w:rsid w:val="009F6B21"/>
    <w:rsid w:val="00A02AFC"/>
    <w:rsid w:val="00A050D5"/>
    <w:rsid w:val="00A076A7"/>
    <w:rsid w:val="00A14B50"/>
    <w:rsid w:val="00A152C3"/>
    <w:rsid w:val="00A21E15"/>
    <w:rsid w:val="00A23704"/>
    <w:rsid w:val="00A30FE0"/>
    <w:rsid w:val="00A31416"/>
    <w:rsid w:val="00A32EF7"/>
    <w:rsid w:val="00A35A4F"/>
    <w:rsid w:val="00A37C6F"/>
    <w:rsid w:val="00A421C6"/>
    <w:rsid w:val="00A42FD2"/>
    <w:rsid w:val="00A435D6"/>
    <w:rsid w:val="00A44ED9"/>
    <w:rsid w:val="00A456DA"/>
    <w:rsid w:val="00A54108"/>
    <w:rsid w:val="00A55C7B"/>
    <w:rsid w:val="00A717C1"/>
    <w:rsid w:val="00A71C5E"/>
    <w:rsid w:val="00A7245E"/>
    <w:rsid w:val="00A80025"/>
    <w:rsid w:val="00A92FE6"/>
    <w:rsid w:val="00A934D5"/>
    <w:rsid w:val="00A973CC"/>
    <w:rsid w:val="00AA181A"/>
    <w:rsid w:val="00AA32DC"/>
    <w:rsid w:val="00AA50CF"/>
    <w:rsid w:val="00AA57A8"/>
    <w:rsid w:val="00AA57C9"/>
    <w:rsid w:val="00AA6067"/>
    <w:rsid w:val="00AB383F"/>
    <w:rsid w:val="00AC00E0"/>
    <w:rsid w:val="00AC111E"/>
    <w:rsid w:val="00AC3A89"/>
    <w:rsid w:val="00AC4265"/>
    <w:rsid w:val="00AC5247"/>
    <w:rsid w:val="00AD13DF"/>
    <w:rsid w:val="00AD20A9"/>
    <w:rsid w:val="00AD53AF"/>
    <w:rsid w:val="00AE452C"/>
    <w:rsid w:val="00AE61B8"/>
    <w:rsid w:val="00AE76E0"/>
    <w:rsid w:val="00AF0263"/>
    <w:rsid w:val="00B0089B"/>
    <w:rsid w:val="00B027BA"/>
    <w:rsid w:val="00B04061"/>
    <w:rsid w:val="00B04594"/>
    <w:rsid w:val="00B04681"/>
    <w:rsid w:val="00B07A30"/>
    <w:rsid w:val="00B10378"/>
    <w:rsid w:val="00B1217D"/>
    <w:rsid w:val="00B1259F"/>
    <w:rsid w:val="00B14C13"/>
    <w:rsid w:val="00B15015"/>
    <w:rsid w:val="00B232BA"/>
    <w:rsid w:val="00B245A9"/>
    <w:rsid w:val="00B26B93"/>
    <w:rsid w:val="00B272FC"/>
    <w:rsid w:val="00B316CD"/>
    <w:rsid w:val="00B34D50"/>
    <w:rsid w:val="00B364FE"/>
    <w:rsid w:val="00B37891"/>
    <w:rsid w:val="00B400FE"/>
    <w:rsid w:val="00B434F1"/>
    <w:rsid w:val="00B44B0E"/>
    <w:rsid w:val="00B45693"/>
    <w:rsid w:val="00B46016"/>
    <w:rsid w:val="00B4628F"/>
    <w:rsid w:val="00B46664"/>
    <w:rsid w:val="00B47252"/>
    <w:rsid w:val="00B516A8"/>
    <w:rsid w:val="00B53E23"/>
    <w:rsid w:val="00B54C87"/>
    <w:rsid w:val="00B56AC2"/>
    <w:rsid w:val="00B56CC6"/>
    <w:rsid w:val="00B57145"/>
    <w:rsid w:val="00B60471"/>
    <w:rsid w:val="00B62ADC"/>
    <w:rsid w:val="00B64C3E"/>
    <w:rsid w:val="00B6709A"/>
    <w:rsid w:val="00B76605"/>
    <w:rsid w:val="00B86A62"/>
    <w:rsid w:val="00B8749E"/>
    <w:rsid w:val="00B902E5"/>
    <w:rsid w:val="00B92939"/>
    <w:rsid w:val="00B97938"/>
    <w:rsid w:val="00B97DB0"/>
    <w:rsid w:val="00BA1FF6"/>
    <w:rsid w:val="00BA51A7"/>
    <w:rsid w:val="00BB3EEF"/>
    <w:rsid w:val="00BB49AE"/>
    <w:rsid w:val="00BB537B"/>
    <w:rsid w:val="00BC3847"/>
    <w:rsid w:val="00BC3C94"/>
    <w:rsid w:val="00BD4486"/>
    <w:rsid w:val="00BD6CB6"/>
    <w:rsid w:val="00BE3B5C"/>
    <w:rsid w:val="00BE5042"/>
    <w:rsid w:val="00BE5910"/>
    <w:rsid w:val="00BE6153"/>
    <w:rsid w:val="00BE69B8"/>
    <w:rsid w:val="00BF30A6"/>
    <w:rsid w:val="00C01522"/>
    <w:rsid w:val="00C03CF1"/>
    <w:rsid w:val="00C1219C"/>
    <w:rsid w:val="00C20CE7"/>
    <w:rsid w:val="00C21421"/>
    <w:rsid w:val="00C21D04"/>
    <w:rsid w:val="00C21FD6"/>
    <w:rsid w:val="00C24405"/>
    <w:rsid w:val="00C246AC"/>
    <w:rsid w:val="00C24EFA"/>
    <w:rsid w:val="00C259FC"/>
    <w:rsid w:val="00C2790E"/>
    <w:rsid w:val="00C306B4"/>
    <w:rsid w:val="00C311C0"/>
    <w:rsid w:val="00C314D3"/>
    <w:rsid w:val="00C34894"/>
    <w:rsid w:val="00C35857"/>
    <w:rsid w:val="00C35EA8"/>
    <w:rsid w:val="00C36798"/>
    <w:rsid w:val="00C4000A"/>
    <w:rsid w:val="00C40A0A"/>
    <w:rsid w:val="00C433F3"/>
    <w:rsid w:val="00C44452"/>
    <w:rsid w:val="00C44D58"/>
    <w:rsid w:val="00C51EBC"/>
    <w:rsid w:val="00C565F3"/>
    <w:rsid w:val="00C57307"/>
    <w:rsid w:val="00C608B6"/>
    <w:rsid w:val="00C62988"/>
    <w:rsid w:val="00C645CF"/>
    <w:rsid w:val="00C64E49"/>
    <w:rsid w:val="00C724FA"/>
    <w:rsid w:val="00C73C45"/>
    <w:rsid w:val="00C76D19"/>
    <w:rsid w:val="00C81A15"/>
    <w:rsid w:val="00C8363B"/>
    <w:rsid w:val="00C938FD"/>
    <w:rsid w:val="00C93CC7"/>
    <w:rsid w:val="00C94848"/>
    <w:rsid w:val="00C967FE"/>
    <w:rsid w:val="00C9719E"/>
    <w:rsid w:val="00CA02F2"/>
    <w:rsid w:val="00CA08AB"/>
    <w:rsid w:val="00CA1E2F"/>
    <w:rsid w:val="00CB36C4"/>
    <w:rsid w:val="00CB4FFF"/>
    <w:rsid w:val="00CC0FB4"/>
    <w:rsid w:val="00CC4CC5"/>
    <w:rsid w:val="00CC6698"/>
    <w:rsid w:val="00CD3854"/>
    <w:rsid w:val="00CD4066"/>
    <w:rsid w:val="00CE0145"/>
    <w:rsid w:val="00CE0AFB"/>
    <w:rsid w:val="00CE0D8A"/>
    <w:rsid w:val="00CE492B"/>
    <w:rsid w:val="00CE504B"/>
    <w:rsid w:val="00CE6DE1"/>
    <w:rsid w:val="00CF11DD"/>
    <w:rsid w:val="00CF5E56"/>
    <w:rsid w:val="00D10DAC"/>
    <w:rsid w:val="00D12035"/>
    <w:rsid w:val="00D17A11"/>
    <w:rsid w:val="00D20B94"/>
    <w:rsid w:val="00D22D79"/>
    <w:rsid w:val="00D276C9"/>
    <w:rsid w:val="00D3191E"/>
    <w:rsid w:val="00D3296E"/>
    <w:rsid w:val="00D36CE1"/>
    <w:rsid w:val="00D41092"/>
    <w:rsid w:val="00D422CA"/>
    <w:rsid w:val="00D42797"/>
    <w:rsid w:val="00D43758"/>
    <w:rsid w:val="00D443E0"/>
    <w:rsid w:val="00D44E31"/>
    <w:rsid w:val="00D4584F"/>
    <w:rsid w:val="00D50BD2"/>
    <w:rsid w:val="00D51A6F"/>
    <w:rsid w:val="00D53311"/>
    <w:rsid w:val="00D53530"/>
    <w:rsid w:val="00D57956"/>
    <w:rsid w:val="00D6159B"/>
    <w:rsid w:val="00D660C2"/>
    <w:rsid w:val="00D6659E"/>
    <w:rsid w:val="00D666EF"/>
    <w:rsid w:val="00D71B83"/>
    <w:rsid w:val="00D72F6E"/>
    <w:rsid w:val="00D809A1"/>
    <w:rsid w:val="00D85E95"/>
    <w:rsid w:val="00D875C5"/>
    <w:rsid w:val="00D87B5B"/>
    <w:rsid w:val="00D950F6"/>
    <w:rsid w:val="00D9524F"/>
    <w:rsid w:val="00D95ABE"/>
    <w:rsid w:val="00D96418"/>
    <w:rsid w:val="00D979EE"/>
    <w:rsid w:val="00DA1B1D"/>
    <w:rsid w:val="00DA35A5"/>
    <w:rsid w:val="00DA505E"/>
    <w:rsid w:val="00DB3C09"/>
    <w:rsid w:val="00DB46CD"/>
    <w:rsid w:val="00DB61FB"/>
    <w:rsid w:val="00DB76C9"/>
    <w:rsid w:val="00DC3D01"/>
    <w:rsid w:val="00DC4721"/>
    <w:rsid w:val="00DC6B0F"/>
    <w:rsid w:val="00DD3C71"/>
    <w:rsid w:val="00DD5127"/>
    <w:rsid w:val="00DD7644"/>
    <w:rsid w:val="00DE003F"/>
    <w:rsid w:val="00DE640A"/>
    <w:rsid w:val="00DE76BD"/>
    <w:rsid w:val="00DE7FC1"/>
    <w:rsid w:val="00DF0B96"/>
    <w:rsid w:val="00DF34F6"/>
    <w:rsid w:val="00DF4455"/>
    <w:rsid w:val="00DF5072"/>
    <w:rsid w:val="00E001CD"/>
    <w:rsid w:val="00E0794E"/>
    <w:rsid w:val="00E1166A"/>
    <w:rsid w:val="00E14083"/>
    <w:rsid w:val="00E1592A"/>
    <w:rsid w:val="00E15C02"/>
    <w:rsid w:val="00E25359"/>
    <w:rsid w:val="00E3291F"/>
    <w:rsid w:val="00E36E6B"/>
    <w:rsid w:val="00E374B1"/>
    <w:rsid w:val="00E37632"/>
    <w:rsid w:val="00E437D6"/>
    <w:rsid w:val="00E46396"/>
    <w:rsid w:val="00E479BB"/>
    <w:rsid w:val="00E501AC"/>
    <w:rsid w:val="00E5533D"/>
    <w:rsid w:val="00E56E73"/>
    <w:rsid w:val="00E56EF2"/>
    <w:rsid w:val="00E60678"/>
    <w:rsid w:val="00E615F7"/>
    <w:rsid w:val="00E6320B"/>
    <w:rsid w:val="00E63926"/>
    <w:rsid w:val="00E75FCC"/>
    <w:rsid w:val="00E776E3"/>
    <w:rsid w:val="00E8062F"/>
    <w:rsid w:val="00E8490F"/>
    <w:rsid w:val="00E914E0"/>
    <w:rsid w:val="00E96E82"/>
    <w:rsid w:val="00E97930"/>
    <w:rsid w:val="00EA5800"/>
    <w:rsid w:val="00EB3809"/>
    <w:rsid w:val="00EB4A2C"/>
    <w:rsid w:val="00EB634F"/>
    <w:rsid w:val="00EB69F1"/>
    <w:rsid w:val="00EB6EB5"/>
    <w:rsid w:val="00EC3844"/>
    <w:rsid w:val="00ED0222"/>
    <w:rsid w:val="00ED1776"/>
    <w:rsid w:val="00ED19FD"/>
    <w:rsid w:val="00ED1CE6"/>
    <w:rsid w:val="00ED2638"/>
    <w:rsid w:val="00ED410B"/>
    <w:rsid w:val="00ED5EC4"/>
    <w:rsid w:val="00ED5F1E"/>
    <w:rsid w:val="00EE1892"/>
    <w:rsid w:val="00EE543F"/>
    <w:rsid w:val="00EF03E0"/>
    <w:rsid w:val="00EF2582"/>
    <w:rsid w:val="00EF3DA8"/>
    <w:rsid w:val="00EF4657"/>
    <w:rsid w:val="00EF5830"/>
    <w:rsid w:val="00EF6313"/>
    <w:rsid w:val="00F01EA9"/>
    <w:rsid w:val="00F020ED"/>
    <w:rsid w:val="00F061E5"/>
    <w:rsid w:val="00F10D9E"/>
    <w:rsid w:val="00F111D1"/>
    <w:rsid w:val="00F130CD"/>
    <w:rsid w:val="00F14312"/>
    <w:rsid w:val="00F14A63"/>
    <w:rsid w:val="00F1774E"/>
    <w:rsid w:val="00F22AF5"/>
    <w:rsid w:val="00F262A7"/>
    <w:rsid w:val="00F269B9"/>
    <w:rsid w:val="00F26E46"/>
    <w:rsid w:val="00F306C9"/>
    <w:rsid w:val="00F3317E"/>
    <w:rsid w:val="00F3609D"/>
    <w:rsid w:val="00F368F0"/>
    <w:rsid w:val="00F401AE"/>
    <w:rsid w:val="00F40CE0"/>
    <w:rsid w:val="00F41E1B"/>
    <w:rsid w:val="00F428E5"/>
    <w:rsid w:val="00F44BE4"/>
    <w:rsid w:val="00F468BD"/>
    <w:rsid w:val="00F5401E"/>
    <w:rsid w:val="00F5798D"/>
    <w:rsid w:val="00F57D43"/>
    <w:rsid w:val="00F605D4"/>
    <w:rsid w:val="00F61AB8"/>
    <w:rsid w:val="00F66066"/>
    <w:rsid w:val="00F7151B"/>
    <w:rsid w:val="00F77E3C"/>
    <w:rsid w:val="00F83896"/>
    <w:rsid w:val="00F85481"/>
    <w:rsid w:val="00F8727F"/>
    <w:rsid w:val="00F9023A"/>
    <w:rsid w:val="00F920F2"/>
    <w:rsid w:val="00F94694"/>
    <w:rsid w:val="00F965A3"/>
    <w:rsid w:val="00FA1742"/>
    <w:rsid w:val="00FA4621"/>
    <w:rsid w:val="00FA6EE3"/>
    <w:rsid w:val="00FB0B96"/>
    <w:rsid w:val="00FB3389"/>
    <w:rsid w:val="00FC0B57"/>
    <w:rsid w:val="00FC1E98"/>
    <w:rsid w:val="00FC2E93"/>
    <w:rsid w:val="00FC341B"/>
    <w:rsid w:val="00FC439B"/>
    <w:rsid w:val="00FC562F"/>
    <w:rsid w:val="00FC68D1"/>
    <w:rsid w:val="00FC7490"/>
    <w:rsid w:val="00FD1EE4"/>
    <w:rsid w:val="00FD340D"/>
    <w:rsid w:val="00FD41D6"/>
    <w:rsid w:val="00FD46EE"/>
    <w:rsid w:val="00FD6AB0"/>
    <w:rsid w:val="00FE308E"/>
    <w:rsid w:val="00FF14A4"/>
    <w:rsid w:val="00FF15E7"/>
    <w:rsid w:val="00FF5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1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16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6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8994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Надежда Юрьевна</dc:creator>
  <cp:lastModifiedBy>1</cp:lastModifiedBy>
  <cp:revision>2</cp:revision>
  <cp:lastPrinted>2020-11-17T07:14:00Z</cp:lastPrinted>
  <dcterms:created xsi:type="dcterms:W3CDTF">2020-11-17T07:15:00Z</dcterms:created>
  <dcterms:modified xsi:type="dcterms:W3CDTF">2020-11-17T07:15:00Z</dcterms:modified>
</cp:coreProperties>
</file>